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610" w:rsidRDefault="00555610" w:rsidP="00555610">
      <w:pPr>
        <w:rPr>
          <w:rFonts w:ascii="HG丸ｺﾞｼｯｸM-PRO" w:eastAsia="HG丸ｺﾞｼｯｸM-PRO" w:hAnsi="HG丸ｺﾞｼｯｸM-PRO"/>
          <w:color w:val="FF0000"/>
          <w:sz w:val="10"/>
          <w:szCs w:val="13"/>
        </w:rPr>
      </w:pPr>
    </w:p>
    <w:p w:rsidR="00555610" w:rsidRPr="00555610" w:rsidRDefault="00555610" w:rsidP="00555610">
      <w:pPr>
        <w:ind w:firstLineChars="50" w:firstLine="181"/>
        <w:rPr>
          <w:rFonts w:ascii="HG丸ｺﾞｼｯｸM-PRO" w:eastAsia="HG丸ｺﾞｼｯｸM-PRO" w:hAnsi="HG丸ｺﾞｼｯｸM-PRO" w:hint="eastAsia"/>
          <w:b/>
          <w:bCs/>
          <w:color w:val="FF0000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bCs/>
          <w:color w:val="FF0000"/>
          <w:sz w:val="36"/>
          <w:szCs w:val="44"/>
        </w:rPr>
        <w:t>２０２０</w:t>
      </w:r>
      <w:r>
        <w:rPr>
          <w:rFonts w:ascii="HG丸ｺﾞｼｯｸM-PRO" w:eastAsia="HG丸ｺﾞｼｯｸM-PRO" w:hAnsi="HG丸ｺﾞｼｯｸM-PRO" w:hint="eastAsia"/>
          <w:b/>
          <w:bCs/>
          <w:color w:val="FF0000"/>
          <w:sz w:val="64"/>
          <w:szCs w:val="64"/>
        </w:rPr>
        <w:t>タイラバカップ</w:t>
      </w:r>
      <w:r>
        <w:rPr>
          <w:rFonts w:ascii="HG丸ｺﾞｼｯｸM-PRO" w:eastAsia="HG丸ｺﾞｼｯｸM-PRO" w:hAnsi="HG丸ｺﾞｼｯｸM-PRO"/>
          <w:b/>
          <w:bCs/>
          <w:color w:val="FF0000"/>
          <w:sz w:val="44"/>
          <w:szCs w:val="44"/>
        </w:rPr>
        <w:t xml:space="preserve">in </w:t>
      </w:r>
      <w:r>
        <w:rPr>
          <w:rFonts w:ascii="HG丸ｺﾞｼｯｸM-PRO" w:eastAsia="HG丸ｺﾞｼｯｸM-PRO" w:hAnsi="HG丸ｺﾞｼｯｸM-PRO" w:hint="eastAsia"/>
          <w:b/>
          <w:bCs/>
          <w:color w:val="FF0000"/>
          <w:sz w:val="48"/>
          <w:szCs w:val="48"/>
        </w:rPr>
        <w:t>耕栄丸</w:t>
      </w:r>
    </w:p>
    <w:p w:rsidR="00555610" w:rsidRDefault="00555610" w:rsidP="00555610">
      <w:pPr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32"/>
          <w:szCs w:val="4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■</w:t>
      </w: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40"/>
        </w:rPr>
        <w:t>開催期間</w:t>
      </w: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32"/>
          <w:szCs w:val="40"/>
        </w:rPr>
        <w:t>：</w:t>
      </w:r>
      <w:r w:rsidR="005258CA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40"/>
        </w:rPr>
        <w:t>２０２０</w:t>
      </w: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40"/>
        </w:rPr>
        <w:t>年4月1日（水）〜7月３１日（金）</w:t>
      </w:r>
    </w:p>
    <w:p w:rsidR="00555610" w:rsidRDefault="00555610" w:rsidP="00555610">
      <w:pPr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32"/>
          <w:szCs w:val="4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■</w:t>
      </w: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40"/>
        </w:rPr>
        <w:t>判定基準</w:t>
      </w: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32"/>
          <w:szCs w:val="40"/>
        </w:rPr>
        <w:t>：</w:t>
      </w: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40"/>
        </w:rPr>
        <w:t>期間中に釣り上げた匹数で順位を決定します。</w:t>
      </w:r>
    </w:p>
    <w:p w:rsidR="00555610" w:rsidRDefault="00555610" w:rsidP="00555610">
      <w:pPr>
        <w:ind w:firstLineChars="100" w:firstLine="320"/>
        <w:rPr>
          <w:rFonts w:ascii="HG丸ｺﾞｼｯｸM-PRO" w:eastAsia="HG丸ｺﾞｼｯｸM-PRO" w:hAnsi="HG丸ｺﾞｼｯｸM-PRO"/>
          <w:color w:val="000000" w:themeColor="text1"/>
          <w:sz w:val="32"/>
          <w:szCs w:val="4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40"/>
        </w:rPr>
        <w:t>（大きさに関係なく船長の確認で１匹となりますので</w:t>
      </w:r>
    </w:p>
    <w:p w:rsidR="00555610" w:rsidRDefault="00555610" w:rsidP="00555610">
      <w:pPr>
        <w:ind w:firstLineChars="200" w:firstLine="640"/>
        <w:rPr>
          <w:rFonts w:ascii="HG丸ｺﾞｼｯｸM-PRO" w:eastAsia="HG丸ｺﾞｼｯｸM-PRO" w:hAnsi="HG丸ｺﾞｼｯｸM-PRO"/>
          <w:color w:val="000000" w:themeColor="text1"/>
          <w:sz w:val="32"/>
          <w:szCs w:val="4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40"/>
        </w:rPr>
        <w:t>チャリコ等リリース前に確認必要）</w:t>
      </w:r>
    </w:p>
    <w:p w:rsidR="00555610" w:rsidRDefault="00555610" w:rsidP="00555610">
      <w:pPr>
        <w:rPr>
          <w:rFonts w:ascii="HG丸ｺﾞｼｯｸM-PRO" w:eastAsia="HG丸ｺﾞｼｯｸM-PRO" w:hAnsi="HG丸ｺﾞｼｯｸM-PRO"/>
          <w:color w:val="000000" w:themeColor="text1"/>
          <w:sz w:val="32"/>
          <w:szCs w:val="4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 xml:space="preserve">　■</w:t>
      </w: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40"/>
        </w:rPr>
        <w:t>商品</w:t>
      </w: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32"/>
          <w:szCs w:val="40"/>
        </w:rPr>
        <w:t>：</w:t>
      </w: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40"/>
        </w:rPr>
        <w:t>１位　１０万円分商品券</w:t>
      </w:r>
    </w:p>
    <w:p w:rsidR="00555610" w:rsidRDefault="00555610" w:rsidP="00555610">
      <w:pPr>
        <w:rPr>
          <w:rFonts w:ascii="HG丸ｺﾞｼｯｸM-PRO" w:eastAsia="HG丸ｺﾞｼｯｸM-PRO" w:hAnsi="HG丸ｺﾞｼｯｸM-PRO"/>
          <w:color w:val="000000" w:themeColor="text1"/>
          <w:sz w:val="32"/>
          <w:szCs w:val="4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40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40"/>
        </w:rPr>
        <w:t>２位　５万円分商品券</w:t>
      </w:r>
    </w:p>
    <w:p w:rsidR="00555610" w:rsidRDefault="00555610" w:rsidP="00555610">
      <w:pPr>
        <w:rPr>
          <w:rFonts w:ascii="HG丸ｺﾞｼｯｸM-PRO" w:eastAsia="HG丸ｺﾞｼｯｸM-PRO" w:hAnsi="HG丸ｺﾞｼｯｸM-PRO"/>
          <w:color w:val="000000" w:themeColor="text1"/>
          <w:sz w:val="32"/>
          <w:szCs w:val="4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40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40"/>
        </w:rPr>
        <w:t>３位　３万円分商品券</w:t>
      </w:r>
      <w:bookmarkStart w:id="0" w:name="_GoBack"/>
      <w:bookmarkEnd w:id="0"/>
    </w:p>
    <w:p w:rsidR="00555610" w:rsidRDefault="00555610" w:rsidP="00555610">
      <w:pPr>
        <w:rPr>
          <w:rFonts w:ascii="HG丸ｺﾞｼｯｸM-PRO" w:eastAsia="HG丸ｺﾞｼｯｸM-PRO" w:hAnsi="HG丸ｺﾞｼｯｸM-PRO"/>
          <w:color w:val="000000" w:themeColor="text1"/>
          <w:sz w:val="32"/>
          <w:szCs w:val="4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40"/>
        </w:rPr>
        <w:t xml:space="preserve">特別賞（期間中１番大きいタイを釣った方）　</w:t>
      </w:r>
    </w:p>
    <w:p w:rsidR="00555610" w:rsidRDefault="00555610" w:rsidP="00555610">
      <w:pPr>
        <w:ind w:firstLineChars="750" w:firstLine="2400"/>
        <w:rPr>
          <w:rFonts w:ascii="HG丸ｺﾞｼｯｸM-PRO" w:eastAsia="HG丸ｺﾞｼｯｸM-PRO" w:hAnsi="HG丸ｺﾞｼｯｸM-PRO"/>
          <w:color w:val="000000" w:themeColor="text1"/>
          <w:sz w:val="32"/>
          <w:szCs w:val="4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40"/>
        </w:rPr>
        <w:t>１万円分商品券</w:t>
      </w:r>
    </w:p>
    <w:p w:rsidR="00555610" w:rsidRDefault="00555610" w:rsidP="00555610">
      <w:pPr>
        <w:rPr>
          <w:rFonts w:ascii="HG丸ｺﾞｼｯｸM-PRO" w:eastAsia="HG丸ｺﾞｼｯｸM-PRO" w:hAnsi="HG丸ｺﾞｼｯｸM-PRO"/>
          <w:color w:val="000000" w:themeColor="text1"/>
          <w:sz w:val="32"/>
          <w:szCs w:val="4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 xml:space="preserve">　■</w:t>
      </w: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40"/>
        </w:rPr>
        <w:t>エントリー料</w:t>
      </w: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32"/>
          <w:szCs w:val="40"/>
        </w:rPr>
        <w:t>：</w:t>
      </w: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40"/>
        </w:rPr>
        <w:t>¥1,000</w:t>
      </w:r>
      <w:r>
        <w:rPr>
          <w:rFonts w:ascii="HG丸ｺﾞｼｯｸM-PRO" w:eastAsia="HG丸ｺﾞｼｯｸM-PRO" w:hAnsi="HG丸ｺﾞｼｯｸM-PRO"/>
          <w:color w:val="000000" w:themeColor="text1"/>
          <w:sz w:val="32"/>
          <w:szCs w:val="40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40"/>
        </w:rPr>
        <w:t>（参加賞あり）</w:t>
      </w:r>
    </w:p>
    <w:p w:rsidR="00555610" w:rsidRDefault="00555610" w:rsidP="00555610">
      <w:pPr>
        <w:ind w:leftChars="200" w:left="420"/>
        <w:rPr>
          <w:rFonts w:ascii="HG丸ｺﾞｼｯｸM-PRO" w:eastAsia="HG丸ｺﾞｼｯｸM-PRO" w:hAnsi="HG丸ｺﾞｼｯｸM-PRO"/>
          <w:color w:val="000000" w:themeColor="text1"/>
          <w:sz w:val="32"/>
          <w:szCs w:val="4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40"/>
        </w:rPr>
        <w:t>（乗船前にエントリーがなければその日の釣果は</w:t>
      </w:r>
    </w:p>
    <w:p w:rsidR="00555610" w:rsidRDefault="00555610" w:rsidP="00555610">
      <w:pPr>
        <w:ind w:leftChars="200" w:left="420"/>
        <w:rPr>
          <w:rFonts w:ascii="HG丸ｺﾞｼｯｸM-PRO" w:eastAsia="HG丸ｺﾞｼｯｸM-PRO" w:hAnsi="HG丸ｺﾞｼｯｸM-PRO"/>
          <w:color w:val="000000" w:themeColor="text1"/>
          <w:sz w:val="32"/>
          <w:szCs w:val="4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40"/>
        </w:rPr>
        <w:t>カウントされません）</w:t>
      </w:r>
    </w:p>
    <w:p w:rsidR="00555610" w:rsidRPr="00555610" w:rsidRDefault="00555610" w:rsidP="00555610">
      <w:pPr>
        <w:ind w:leftChars="-354" w:left="-743" w:firstLineChars="400" w:firstLine="840"/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40"/>
        </w:rPr>
      </w:pPr>
      <w:r>
        <w:rPr>
          <w:noProof/>
        </w:rPr>
        <w:drawing>
          <wp:inline distT="0" distB="0" distL="0" distR="0" wp14:anchorId="2EED6625" wp14:editId="647454A2">
            <wp:extent cx="1955938" cy="1702714"/>
            <wp:effectExtent l="0" t="76200" r="0" b="164465"/>
            <wp:docPr id="1" name="図 1" descr="抽象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T23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47189">
                      <a:off x="0" y="0"/>
                      <a:ext cx="1968542" cy="171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/>
          <w:color w:val="000000" w:themeColor="text1"/>
          <w:sz w:val="32"/>
          <w:szCs w:val="40"/>
        </w:rPr>
        <w:t xml:space="preserve"> </w:t>
      </w:r>
      <w:r>
        <w:rPr>
          <w:noProof/>
        </w:rPr>
        <w:drawing>
          <wp:inline distT="0" distB="0" distL="0" distR="0" wp14:anchorId="46D09E2E" wp14:editId="4C512A9E">
            <wp:extent cx="1423345" cy="1239072"/>
            <wp:effectExtent l="0" t="0" r="2540" b="2540"/>
            <wp:docPr id="23" name="図 23" descr="抽象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T23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46799" cy="125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/>
          <w:color w:val="000000" w:themeColor="text1"/>
          <w:sz w:val="32"/>
          <w:szCs w:val="40"/>
        </w:rPr>
        <w:t xml:space="preserve">   </w:t>
      </w:r>
      <w:r>
        <w:rPr>
          <w:noProof/>
        </w:rPr>
        <w:drawing>
          <wp:inline distT="0" distB="0" distL="0" distR="0" wp14:anchorId="0DE12DD8" wp14:editId="12A860FB">
            <wp:extent cx="1751850" cy="1525048"/>
            <wp:effectExtent l="62547" t="0" r="0" b="63817"/>
            <wp:docPr id="25" name="図 25" descr="抽象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T23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091505" flipH="1">
                      <a:off x="0" y="0"/>
                      <a:ext cx="1751850" cy="152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40"/>
        </w:rPr>
        <w:t xml:space="preserve"> </w:t>
      </w:r>
      <w:r>
        <w:rPr>
          <w:rFonts w:ascii="HG丸ｺﾞｼｯｸM-PRO" w:eastAsia="HG丸ｺﾞｼｯｸM-PRO" w:hAnsi="HG丸ｺﾞｼｯｸM-PRO"/>
          <w:color w:val="000000" w:themeColor="text1"/>
          <w:sz w:val="32"/>
          <w:szCs w:val="40"/>
        </w:rPr>
        <w:t xml:space="preserve">   </w:t>
      </w:r>
    </w:p>
    <w:sectPr w:rsidR="00555610" w:rsidRPr="00555610" w:rsidSect="00555610">
      <w:pgSz w:w="10318" w:h="14570"/>
      <w:pgMar w:top="0" w:right="254" w:bottom="569" w:left="85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10"/>
    <w:rsid w:val="00425A10"/>
    <w:rsid w:val="005258CA"/>
    <w:rsid w:val="00555610"/>
    <w:rsid w:val="009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2B371A"/>
  <w15:chartTrackingRefBased/>
  <w15:docId w15:val="{7996E395-F226-8C40-92FD-945728DB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晶恵</dc:creator>
  <cp:keywords/>
  <dc:description/>
  <cp:lastModifiedBy>岡 晶恵</cp:lastModifiedBy>
  <cp:revision>2</cp:revision>
  <dcterms:created xsi:type="dcterms:W3CDTF">2020-03-28T01:54:00Z</dcterms:created>
  <dcterms:modified xsi:type="dcterms:W3CDTF">2020-03-28T01:54:00Z</dcterms:modified>
</cp:coreProperties>
</file>